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320"/>
          <w:tab w:val="right" w:pos="864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32"/>
          <w:szCs w:val="32"/>
          <w:rtl w:val="0"/>
        </w:rPr>
        <w:t xml:space="preserve">                          </w:t>
      </w:r>
    </w:p>
    <w:p w:rsidR="00000000" w:rsidDel="00000000" w:rsidP="00000000" w:rsidRDefault="00000000" w:rsidRPr="00000000">
      <w:pPr>
        <w:tabs>
          <w:tab w:val="center" w:pos="4320"/>
          <w:tab w:val="right" w:pos="8640"/>
        </w:tabs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32"/>
          <w:szCs w:val="32"/>
          <w:rtl w:val="0"/>
        </w:rPr>
        <w:t xml:space="preserve">Ansökan om medlemskap</w:t>
      </w:r>
    </w:p>
    <w:p w:rsidR="00000000" w:rsidDel="00000000" w:rsidP="00000000" w:rsidRDefault="00000000" w:rsidRPr="00000000">
      <w:pPr>
        <w:tabs>
          <w:tab w:val="left" w:pos="2835"/>
          <w:tab w:val="left" w:pos="4962"/>
          <w:tab w:val="left" w:pos="5245"/>
          <w:tab w:val="left" w:pos="6379"/>
        </w:tabs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475.0" w:type="dxa"/>
        <w:jc w:val="left"/>
        <w:tblInd w:w="11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20"/>
        <w:gridCol w:w="6255"/>
        <w:tblGridChange w:id="0">
          <w:tblGrid>
            <w:gridCol w:w="2220"/>
            <w:gridCol w:w="6255"/>
          </w:tblGrid>
        </w:tblGridChange>
      </w:tblGrid>
      <w:tr>
        <w:trPr>
          <w:trHeight w:val="580" w:hRule="atLeast"/>
        </w:trPr>
        <w:tc>
          <w:tcPr/>
          <w:p w:rsidR="00000000" w:rsidDel="00000000" w:rsidP="00000000" w:rsidRDefault="00000000" w:rsidRPr="00000000">
            <w:pPr>
              <w:spacing w:line="48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480" w:lineRule="auto"/>
              <w:contextualSpacing w:val="0"/>
              <w:jc w:val="left"/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Namn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>
            <w:pPr>
              <w:spacing w:line="48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480" w:lineRule="auto"/>
              <w:contextualSpacing w:val="0"/>
              <w:jc w:val="left"/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Organisationsnr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>
            <w:pPr>
              <w:spacing w:line="480" w:lineRule="auto"/>
              <w:contextualSpacing w:val="0"/>
              <w:jc w:val="left"/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Kontaktperson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Namn:</w:t>
            </w:r>
          </w:p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E-Mail:</w:t>
            </w:r>
          </w:p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Tel: </w:t>
            </w:r>
          </w:p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Mobil: </w:t>
            </w:r>
          </w:p>
        </w:tc>
      </w:tr>
      <w:tr>
        <w:trPr>
          <w:trHeight w:val="58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480" w:lineRule="auto"/>
              <w:contextualSpacing w:val="0"/>
              <w:jc w:val="left"/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Adress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>
            <w:pPr>
              <w:spacing w:line="480" w:lineRule="auto"/>
              <w:contextualSpacing w:val="0"/>
              <w:jc w:val="left"/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Hemsida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>
            <w:pPr>
              <w:spacing w:line="480" w:lineRule="auto"/>
              <w:contextualSpacing w:val="0"/>
              <w:jc w:val="left"/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Verksamhetsområde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>
            <w:pPr>
              <w:spacing w:line="480" w:lineRule="auto"/>
              <w:contextualSpacing w:val="0"/>
              <w:jc w:val="left"/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Omsättning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>
            <w:pPr>
              <w:spacing w:line="480" w:lineRule="auto"/>
              <w:contextualSpacing w:val="0"/>
              <w:jc w:val="left"/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Antal anställda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>
            <w:pPr>
              <w:spacing w:line="480" w:lineRule="auto"/>
              <w:contextualSpacing w:val="0"/>
              <w:jc w:val="left"/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Datum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Corbel" w:cs="Corbel" w:eastAsia="Corbel" w:hAnsi="Corbel"/>
          <w:b w:val="1"/>
          <w:sz w:val="22"/>
          <w:szCs w:val="22"/>
          <w:rtl w:val="0"/>
        </w:rPr>
        <w:t xml:space="preserve">                        Insändes till:  </w:t>
      </w:r>
      <w:hyperlink r:id="rId5">
        <w:r w:rsidDel="00000000" w:rsidR="00000000" w:rsidRPr="00000000">
          <w:rPr>
            <w:rFonts w:ascii="Corbel" w:cs="Corbel" w:eastAsia="Corbel" w:hAnsi="Corbel"/>
            <w:b w:val="1"/>
            <w:color w:val="0000ff"/>
            <w:sz w:val="22"/>
            <w:szCs w:val="22"/>
            <w:u w:val="single"/>
            <w:rtl w:val="0"/>
          </w:rPr>
          <w:t xml:space="preserve">info@csbc.se</w:t>
        </w:r>
      </w:hyperlink>
      <w:r w:rsidDel="00000000" w:rsidR="00000000" w:rsidRPr="00000000">
        <w:rPr>
          <w:rFonts w:ascii="Corbel" w:cs="Corbel" w:eastAsia="Corbel" w:hAnsi="Corbe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Corbel" w:cs="Corbel" w:eastAsia="Corbel" w:hAnsi="Corbe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2000250</wp:posOffset>
                </wp:positionH>
                <wp:positionV relativeFrom="paragraph">
                  <wp:posOffset>0</wp:posOffset>
                </wp:positionV>
                <wp:extent cx="4291013" cy="11525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50525" y="3297400"/>
                          <a:ext cx="3790949" cy="965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1155CC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u w:val="single"/>
                                <w:vertAlign w:val="baseline"/>
                              </w:rPr>
                              <w:t xml:space="preserve">Medlemsavgift: 1000 kr,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u w:val="single"/>
                                <w:vertAlign w:val="baseline"/>
                              </w:rPr>
                              <w:t xml:space="preserve">Serviceavgift: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SEK   1000,- </w:t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  Startups &amp; SME som vill göra affärer med och i Kina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SEK 10 000,.  </w:t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SME gör affärer med Kina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SEK 100 000,.  </w:t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Företag med mer än 250 anställda</w:t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,  VIP </w:t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medlemskap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SEK 5000,-    </w:t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Institutioner, NGOs och myndigheter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2000250</wp:posOffset>
                </wp:positionH>
                <wp:positionV relativeFrom="paragraph">
                  <wp:posOffset>0</wp:posOffset>
                </wp:positionV>
                <wp:extent cx="4291013" cy="1152525"/>
                <wp:effectExtent b="0" l="0" r="0" t="0"/>
                <wp:wrapNone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91013" cy="1152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 Unicode MS"/>
  <w:font w:name="宋体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orbel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  <w:tbl>
    <w:tblPr>
      <w:tblStyle w:val="Table2"/>
      <w:bidiVisual w:val="0"/>
      <w:tblW w:w="9990.0" w:type="dxa"/>
      <w:jc w:val="left"/>
      <w:tblInd w:w="395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4605"/>
      <w:gridCol w:w="5385"/>
      <w:tblGridChange w:id="0">
        <w:tblGrid>
          <w:gridCol w:w="4605"/>
          <w:gridCol w:w="5385"/>
        </w:tblGrid>
      </w:tblGridChange>
    </w:tblGrid>
    <w:tr>
      <w:trPr>
        <w:trHeight w:val="560" w:hRule="atLeast"/>
      </w:trPr>
      <w:tc>
        <w:tcPr>
          <w:shd w:fill="f2f2f2"/>
        </w:tcPr>
        <w:p w:rsidR="00000000" w:rsidDel="00000000" w:rsidP="00000000" w:rsidRDefault="00000000" w:rsidRPr="00000000">
          <w:pPr>
            <w:contextualSpacing w:val="0"/>
            <w:jc w:val="left"/>
          </w:pPr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1f3864"/>
              <w:sz w:val="20"/>
              <w:szCs w:val="20"/>
              <w:shd w:fill="f2f2f2" w:val="clear"/>
              <w:rtl w:val="0"/>
            </w:rPr>
            <w:t xml:space="preserve">CHINA-SWEDEN BUSINESS COUNCIL（802496-7880）</w:t>
          </w:r>
        </w:p>
        <w:p w:rsidR="00000000" w:rsidDel="00000000" w:rsidP="00000000" w:rsidRDefault="00000000" w:rsidRPr="00000000">
          <w:pPr>
            <w:contextualSpacing w:val="0"/>
          </w:pPr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1f3864"/>
              <w:sz w:val="20"/>
              <w:szCs w:val="20"/>
              <w:shd w:fill="f2f2f2" w:val="clear"/>
              <w:rtl w:val="0"/>
            </w:rPr>
            <w:t xml:space="preserve">Add：Sveavägen 9, Summit Plan 17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tabs>
              <w:tab w:val="center" w:pos="4153"/>
              <w:tab w:val="right" w:pos="8306"/>
            </w:tabs>
            <w:spacing w:after="0" w:lineRule="auto"/>
            <w:contextualSpacing w:val="0"/>
          </w:pPr>
          <w:r w:rsidDel="00000000" w:rsidR="00000000" w:rsidRPr="00000000">
            <w:rPr>
              <w:rFonts w:ascii="Arial Narrow" w:cs="Arial Narrow" w:eastAsia="Arial Narrow" w:hAnsi="Arial Narrow"/>
              <w:b w:val="1"/>
              <w:color w:val="1f3864"/>
              <w:sz w:val="20"/>
              <w:szCs w:val="20"/>
              <w:shd w:fill="f2f2f2" w:val="clear"/>
              <w:rtl w:val="0"/>
            </w:rPr>
            <w:t xml:space="preserve">           11157  Stockholm , Sweden</w:t>
          </w:r>
          <w:r w:rsidDel="00000000" w:rsidR="00000000" w:rsidRPr="00000000">
            <w:rPr>
              <w:rtl w:val="0"/>
            </w:rPr>
          </w:r>
        </w:p>
      </w:tc>
      <w:tc>
        <w:tcPr>
          <w:shd w:fill="f2f2f2"/>
        </w:tcPr>
        <w:p w:rsidR="00000000" w:rsidDel="00000000" w:rsidP="00000000" w:rsidRDefault="00000000" w:rsidRPr="00000000">
          <w:pPr>
            <w:tabs>
              <w:tab w:val="center" w:pos="4153"/>
              <w:tab w:val="right" w:pos="8306"/>
            </w:tabs>
            <w:contextualSpacing w:val="0"/>
            <w:jc w:val="right"/>
          </w:pPr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1f3864"/>
              <w:sz w:val="20"/>
              <w:szCs w:val="20"/>
              <w:shd w:fill="f2f2f2" w:val="clear"/>
              <w:rtl w:val="0"/>
            </w:rPr>
            <w:t xml:space="preserve">Bank account(SEB) ：5203-10 368 07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tabs>
              <w:tab w:val="center" w:pos="4153"/>
              <w:tab w:val="right" w:pos="8306"/>
            </w:tabs>
            <w:contextualSpacing w:val="0"/>
            <w:jc w:val="center"/>
          </w:pPr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1f3864"/>
              <w:sz w:val="20"/>
              <w:szCs w:val="20"/>
              <w:shd w:fill="f2f2f2" w:val="clear"/>
              <w:rtl w:val="0"/>
            </w:rPr>
            <w:t xml:space="preserve">              IBAN：SE 9450000000052031036807</w:t>
          </w:r>
          <w:r w:rsidDel="00000000" w:rsidR="00000000" w:rsidRPr="00000000">
            <w:rPr>
              <w:rFonts w:ascii="Arial Narrow" w:cs="Arial Narrow" w:eastAsia="Arial Narrow" w:hAnsi="Arial Narrow"/>
              <w:color w:val="1f3864"/>
              <w:sz w:val="20"/>
              <w:szCs w:val="20"/>
              <w:rtl w:val="0"/>
            </w:rPr>
            <w:t xml:space="preserve">    </w:t>
          </w:r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1f3864"/>
              <w:sz w:val="20"/>
              <w:szCs w:val="20"/>
              <w:shd w:fill="f2f2f2" w:val="clear"/>
              <w:rtl w:val="0"/>
            </w:rPr>
            <w:t xml:space="preserve">BIC：ESSESESS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tabs>
              <w:tab w:val="center" w:pos="4153"/>
              <w:tab w:val="right" w:pos="8306"/>
            </w:tabs>
            <w:spacing w:after="0" w:lineRule="auto"/>
            <w:contextualSpacing w:val="0"/>
            <w:jc w:val="right"/>
          </w:pPr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1f3864"/>
              <w:sz w:val="20"/>
              <w:szCs w:val="20"/>
              <w:shd w:fill="f2f2f2" w:val="clear"/>
              <w:rtl w:val="0"/>
            </w:rPr>
            <w:t xml:space="preserve">Bankgiro： 5035-3499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tabs>
        <w:tab w:val="center" w:pos="4153"/>
        <w:tab w:val="right" w:pos="8306"/>
      </w:tabs>
      <w:spacing w:after="0" w:lineRule="auto"/>
      <w:contextualSpacing w:val="0"/>
      <w:jc w:val="left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before="0" w:lineRule="auto"/>
      <w:contextualSpacing w:val="0"/>
    </w:pPr>
    <w:r w:rsidDel="00000000" w:rsidR="00000000" w:rsidRPr="00000000">
      <w:rPr>
        <w:rFonts w:ascii="Arial Narrow" w:cs="Arial Narrow" w:eastAsia="Arial Narrow" w:hAnsi="Arial Narrow"/>
        <w:b w:val="1"/>
        <w:color w:val="2e75b5"/>
        <w:sz w:val="32"/>
        <w:szCs w:val="32"/>
        <w:rtl w:val="0"/>
      </w:rPr>
      <w:t xml:space="preserve">                           </w:t>
    </w:r>
    <w:r w:rsidDel="00000000" w:rsidR="00000000" w:rsidRPr="00000000">
      <w:rPr>
        <w:rFonts w:ascii="Arial Narrow" w:cs="Arial Narrow" w:eastAsia="Arial Narrow" w:hAnsi="Arial Narrow"/>
        <w:b w:val="1"/>
        <w:color w:val="2e75b5"/>
        <w:sz w:val="44"/>
        <w:szCs w:val="44"/>
        <w:rtl w:val="0"/>
      </w:rPr>
      <w:t xml:space="preserve"> </w:t>
    </w:r>
    <w:r w:rsidDel="00000000" w:rsidR="00000000" w:rsidRPr="00000000">
      <w:drawing>
        <wp:anchor allowOverlap="1" behindDoc="0" distB="0" distT="0" distL="0" distR="0" hidden="0" layoutInCell="0" locked="0" relativeHeight="0" simplePos="0">
          <wp:simplePos x="0" y="0"/>
          <wp:positionH relativeFrom="margin">
            <wp:posOffset>390525</wp:posOffset>
          </wp:positionH>
          <wp:positionV relativeFrom="paragraph">
            <wp:posOffset>19050</wp:posOffset>
          </wp:positionV>
          <wp:extent cx="1328966" cy="1481138"/>
          <wp:effectExtent b="0" l="0" r="0" t="0"/>
          <wp:wrapSquare wrapText="bothSides" distB="0" distT="0" distL="0" distR="0"/>
          <wp:docPr descr="Screenshot_2016-11-28-13-04-13~2.png" id="1" name="image01.png"/>
          <a:graphic>
            <a:graphicData uri="http://schemas.openxmlformats.org/drawingml/2006/picture">
              <pic:pic>
                <pic:nvPicPr>
                  <pic:cNvPr descr="Screenshot_2016-11-28-13-04-13~2.png"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28966" cy="14811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Fonts w:ascii="Arial Narrow" w:cs="Arial Narrow" w:eastAsia="Arial Narrow" w:hAnsi="Arial Narrow"/>
        <w:b w:val="1"/>
        <w:color w:val="2e75b5"/>
        <w:sz w:val="44"/>
        <w:szCs w:val="44"/>
        <w:rtl w:val="0"/>
      </w:rPr>
      <w:t xml:space="preserve">             </w:t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Fonts w:ascii="Arial Narrow" w:cs="Arial Narrow" w:eastAsia="Arial Narrow" w:hAnsi="Arial Narrow"/>
        <w:b w:val="1"/>
        <w:color w:val="2e75b5"/>
        <w:sz w:val="44"/>
        <w:szCs w:val="44"/>
        <w:rtl w:val="0"/>
      </w:rPr>
      <w:t xml:space="preserve">CHINA - SWEDEN  BUSINESS  COUNCIL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330" w:before="340" w:line="578" w:lineRule="auto"/>
      <w:jc w:val="both"/>
    </w:pPr>
    <w:rPr>
      <w:rFonts w:ascii="Calibri" w:cs="Calibri" w:eastAsia="Calibri" w:hAnsi="Calibri"/>
      <w:b w:val="1"/>
      <w:color w:val="000000"/>
      <w:sz w:val="44"/>
      <w:szCs w:val="44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260" w:before="260" w:line="416" w:lineRule="auto"/>
      <w:jc w:val="both"/>
    </w:pPr>
    <w:rPr>
      <w:rFonts w:ascii="Calibri" w:cs="Calibri" w:eastAsia="Calibri" w:hAnsi="Calibri"/>
      <w:b w:val="1"/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100" w:before="100" w:line="240" w:lineRule="auto"/>
      <w:jc w:val="left"/>
    </w:pPr>
    <w:rPr>
      <w:rFonts w:ascii="宋体" w:cs="宋体" w:eastAsia="宋体" w:hAnsi="宋体"/>
      <w:b w:val="1"/>
      <w:color w:val="000000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  <w:jc w:val="both"/>
    </w:pPr>
    <w:rPr>
      <w:rFonts w:ascii="Calibri" w:cs="Calibri" w:eastAsia="Calibri" w:hAnsi="Calibri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  <w:jc w:val="both"/>
    </w:pPr>
    <w:rPr>
      <w:rFonts w:ascii="Calibri" w:cs="Calibri" w:eastAsia="Calibri" w:hAnsi="Calibri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  <w:jc w:val="both"/>
    </w:pPr>
    <w:rPr>
      <w:rFonts w:ascii="Calibri" w:cs="Calibri" w:eastAsia="Calibri" w:hAnsi="Calibri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  <w:jc w:val="both"/>
    </w:pPr>
    <w:rPr>
      <w:rFonts w:ascii="Calibri" w:cs="Calibri" w:eastAsia="Calibri" w:hAnsi="Calibri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  <w:jc w:val="both"/>
    </w:pPr>
    <w:rPr>
      <w:rFonts w:ascii="Georgia" w:cs="Georgia" w:eastAsia="Georgia" w:hAnsi="Georgia"/>
      <w:b w:val="0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info@csbc.se" TargetMode="External"/><Relationship Id="rId6" Type="http://schemas.openxmlformats.org/officeDocument/2006/relationships/image" Target="media/image03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Corbel-regular.ttf"/><Relationship Id="rId6" Type="http://schemas.openxmlformats.org/officeDocument/2006/relationships/font" Target="fonts/Corbel-bold.ttf"/><Relationship Id="rId7" Type="http://schemas.openxmlformats.org/officeDocument/2006/relationships/font" Target="fonts/Corbel-italic.ttf"/><Relationship Id="rId8" Type="http://schemas.openxmlformats.org/officeDocument/2006/relationships/font" Target="fonts/Corbel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